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E5" w:rsidRDefault="008926E5" w:rsidP="00892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– rok 201</w:t>
      </w:r>
      <w:r w:rsidR="002049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Obec Okrouhlá               IČO: 00583863</w:t>
      </w:r>
      <w:r>
        <w:rPr>
          <w:b/>
          <w:sz w:val="28"/>
          <w:szCs w:val="28"/>
        </w:rPr>
        <w:br/>
        <w:t xml:space="preserve">---------------------------------------------------------------------------------------      </w:t>
      </w:r>
      <w:r w:rsidR="00335F16">
        <w:rPr>
          <w:b/>
          <w:sz w:val="28"/>
          <w:szCs w:val="28"/>
        </w:rPr>
        <w:br/>
        <w:t xml:space="preserve">Celkové příjmy obce:       </w:t>
      </w:r>
      <w:r w:rsidR="00204993">
        <w:rPr>
          <w:b/>
          <w:sz w:val="28"/>
          <w:szCs w:val="28"/>
        </w:rPr>
        <w:t xml:space="preserve">3 006 716,09 </w:t>
      </w:r>
      <w:r>
        <w:rPr>
          <w:b/>
          <w:sz w:val="28"/>
          <w:szCs w:val="28"/>
        </w:rPr>
        <w:t>Kč</w:t>
      </w:r>
      <w:r>
        <w:rPr>
          <w:b/>
          <w:sz w:val="28"/>
          <w:szCs w:val="28"/>
        </w:rPr>
        <w:br/>
        <w:t xml:space="preserve">Celkové výdaje obce:       </w:t>
      </w:r>
      <w:r w:rsidR="00204993">
        <w:rPr>
          <w:b/>
          <w:sz w:val="28"/>
          <w:szCs w:val="28"/>
        </w:rPr>
        <w:t xml:space="preserve">   988 962,01</w:t>
      </w:r>
      <w:r w:rsidR="00FD1B1C">
        <w:rPr>
          <w:b/>
          <w:sz w:val="28"/>
          <w:szCs w:val="28"/>
        </w:rPr>
        <w:t xml:space="preserve"> Kč</w:t>
      </w:r>
    </w:p>
    <w:p w:rsidR="00E95B93" w:rsidRDefault="00E95B93" w:rsidP="008926E5">
      <w:pPr>
        <w:rPr>
          <w:b/>
          <w:sz w:val="28"/>
          <w:szCs w:val="28"/>
        </w:rPr>
      </w:pPr>
    </w:p>
    <w:p w:rsidR="008926E5" w:rsidRPr="00204993" w:rsidRDefault="008926E5" w:rsidP="008926E5">
      <w:pPr>
        <w:rPr>
          <w:sz w:val="28"/>
          <w:szCs w:val="28"/>
        </w:rPr>
      </w:pPr>
      <w:r w:rsidRPr="00204993">
        <w:rPr>
          <w:sz w:val="28"/>
          <w:szCs w:val="28"/>
        </w:rPr>
        <w:t>Podrobné členění v příloze č. 1 FIN 2-12 M</w:t>
      </w:r>
      <w:r w:rsidRPr="00204993">
        <w:rPr>
          <w:sz w:val="28"/>
          <w:szCs w:val="28"/>
        </w:rPr>
        <w:br/>
        <w:t>Podklady k nahlédnutí v kanceláři místního Obecního úřadu.</w:t>
      </w:r>
    </w:p>
    <w:p w:rsidR="00204993" w:rsidRDefault="00204993" w:rsidP="00204993">
      <w:pPr>
        <w:spacing w:line="240" w:lineRule="auto"/>
        <w:rPr>
          <w:b/>
          <w:sz w:val="28"/>
          <w:szCs w:val="28"/>
        </w:rPr>
      </w:pPr>
    </w:p>
    <w:p w:rsidR="00204993" w:rsidRDefault="00204993" w:rsidP="00204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roce 2016 jsme v naší obci dostali celkem 3 dotace: </w:t>
      </w:r>
    </w:p>
    <w:p w:rsidR="00204993" w:rsidRDefault="00204993" w:rsidP="00204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1)150 000Kč  v rámci POV na opravu obecní cesty – II. etapa. Celková částka opravy byla ve výši 302 500Kč, kterou jsme zaplatili z našeho běžného účtu.</w:t>
      </w:r>
    </w:p>
    <w:p w:rsidR="00204993" w:rsidRDefault="00204993" w:rsidP="00204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32 000Kč na volby do zastupitelstva kraje a senátu. Z celkové částky jsme vyčerpali 27 093 Kč, rozdíl byl vrácen na krajský účet u ČNB.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3) 68 500Kč na již dokončený územní plán. V roce 2016 jsme ještě doplatili dvě faktury v celkové částce 15 000Kč.</w:t>
      </w:r>
    </w:p>
    <w:p w:rsidR="00204993" w:rsidRDefault="00204993" w:rsidP="00204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měsíci červenec jsme obdrželi na účet částku 1 592 420Kč z prodeje plynovodního vedení v obci.</w:t>
      </w:r>
      <w:r>
        <w:rPr>
          <w:sz w:val="28"/>
          <w:szCs w:val="28"/>
        </w:rPr>
        <w:br/>
      </w:r>
    </w:p>
    <w:p w:rsidR="00204993" w:rsidRDefault="00204993" w:rsidP="00204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měsíci </w:t>
      </w:r>
      <w:r w:rsidR="00777F1C">
        <w:rPr>
          <w:sz w:val="28"/>
          <w:szCs w:val="28"/>
        </w:rPr>
        <w:t>listopad jsme dle Smlouvy o partnerství se SOM pořídili mobiliář s finančním podílem 15 250 Kč, který byl uhrazen.</w:t>
      </w:r>
    </w:p>
    <w:p w:rsidR="00204993" w:rsidRDefault="00204993" w:rsidP="00204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Kromě daňových příjmů má obec vlastní příjmy z prodeje známek na popelnice,</w:t>
      </w:r>
      <w:r>
        <w:rPr>
          <w:sz w:val="28"/>
          <w:szCs w:val="28"/>
        </w:rPr>
        <w:br/>
        <w:t>třídění odpadů, za pronájem pozemků, poplatek ze psů.</w:t>
      </w:r>
    </w:p>
    <w:p w:rsidR="00204993" w:rsidRDefault="00204993" w:rsidP="00204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Platili jsme výdaje patřící k běžnému chodu obce: pojištění majetku, odvoz odpadu, elektřinu, příspěvek na SOM a SORP…</w:t>
      </w:r>
    </w:p>
    <w:p w:rsidR="00204993" w:rsidRDefault="00204993" w:rsidP="00204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Úvěry k </w:t>
      </w:r>
      <w:proofErr w:type="gramStart"/>
      <w:r>
        <w:rPr>
          <w:sz w:val="28"/>
          <w:szCs w:val="28"/>
        </w:rPr>
        <w:t>31.12.2016</w:t>
      </w:r>
      <w:proofErr w:type="gramEnd"/>
      <w:r>
        <w:rPr>
          <w:sz w:val="28"/>
          <w:szCs w:val="28"/>
        </w:rPr>
        <w:t xml:space="preserve"> nemáme. </w:t>
      </w:r>
    </w:p>
    <w:p w:rsidR="00204993" w:rsidRDefault="00204993" w:rsidP="00204993">
      <w:pPr>
        <w:spacing w:line="240" w:lineRule="auto"/>
        <w:rPr>
          <w:sz w:val="28"/>
          <w:szCs w:val="28"/>
        </w:rPr>
      </w:pPr>
    </w:p>
    <w:p w:rsidR="00E46298" w:rsidRDefault="00E46298"/>
    <w:sectPr w:rsidR="00E46298" w:rsidSect="00E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C7A"/>
    <w:multiLevelType w:val="hybridMultilevel"/>
    <w:tmpl w:val="C218B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6E5"/>
    <w:rsid w:val="00053F16"/>
    <w:rsid w:val="00064557"/>
    <w:rsid w:val="00065E05"/>
    <w:rsid w:val="00072960"/>
    <w:rsid w:val="000D5C52"/>
    <w:rsid w:val="000F1C31"/>
    <w:rsid w:val="0015164C"/>
    <w:rsid w:val="001D1BCA"/>
    <w:rsid w:val="002015DA"/>
    <w:rsid w:val="00204993"/>
    <w:rsid w:val="002331CD"/>
    <w:rsid w:val="00267F0D"/>
    <w:rsid w:val="002824C1"/>
    <w:rsid w:val="003026AF"/>
    <w:rsid w:val="00335F16"/>
    <w:rsid w:val="003D7F50"/>
    <w:rsid w:val="0041245F"/>
    <w:rsid w:val="0047704C"/>
    <w:rsid w:val="004B6DDB"/>
    <w:rsid w:val="00514330"/>
    <w:rsid w:val="005325F6"/>
    <w:rsid w:val="005754A2"/>
    <w:rsid w:val="00650CF9"/>
    <w:rsid w:val="00692E2D"/>
    <w:rsid w:val="00731678"/>
    <w:rsid w:val="00777F1C"/>
    <w:rsid w:val="00800A76"/>
    <w:rsid w:val="00860444"/>
    <w:rsid w:val="0086146A"/>
    <w:rsid w:val="008926E5"/>
    <w:rsid w:val="009F4267"/>
    <w:rsid w:val="00AC46F9"/>
    <w:rsid w:val="00B336C9"/>
    <w:rsid w:val="00B75C60"/>
    <w:rsid w:val="00C64230"/>
    <w:rsid w:val="00CB3544"/>
    <w:rsid w:val="00D064C8"/>
    <w:rsid w:val="00D85B9E"/>
    <w:rsid w:val="00E304B8"/>
    <w:rsid w:val="00E46298"/>
    <w:rsid w:val="00E95B93"/>
    <w:rsid w:val="00FD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Okrouhlá</dc:creator>
  <cp:lastModifiedBy>Obec</cp:lastModifiedBy>
  <cp:revision>2</cp:revision>
  <cp:lastPrinted>2015-03-18T16:08:00Z</cp:lastPrinted>
  <dcterms:created xsi:type="dcterms:W3CDTF">2017-05-29T13:23:00Z</dcterms:created>
  <dcterms:modified xsi:type="dcterms:W3CDTF">2017-05-29T13:23:00Z</dcterms:modified>
</cp:coreProperties>
</file>